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b/>
          <w:sz w:val="21"/>
          <w:szCs w:val="21"/>
        </w:rPr>
        <w:t xml:space="preserve">Договор оферты </w:t>
      </w: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на оказание услуг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1. Общие положения.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1.1. Настоящий документ является публичной офертой Индивидуального предпринимателя Лебедев</w:t>
      </w:r>
      <w:r w:rsidR="00271908" w:rsidRPr="0034111E">
        <w:rPr>
          <w:rFonts w:ascii="Times New Roman" w:eastAsia="Times New Roman" w:hAnsi="Times New Roman" w:cs="Times New Roman"/>
          <w:sz w:val="21"/>
          <w:szCs w:val="21"/>
        </w:rPr>
        <w:t>ой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Лиди</w:t>
      </w:r>
      <w:r w:rsidR="00271908" w:rsidRPr="0034111E">
        <w:rPr>
          <w:rFonts w:ascii="Times New Roman" w:eastAsia="Times New Roman" w:hAnsi="Times New Roman" w:cs="Times New Roman"/>
          <w:sz w:val="21"/>
          <w:szCs w:val="21"/>
        </w:rPr>
        <w:t>и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Сергеевн</w:t>
      </w:r>
      <w:r w:rsidR="00271908" w:rsidRPr="0034111E">
        <w:rPr>
          <w:rFonts w:ascii="Times New Roman" w:eastAsia="Times New Roman" w:hAnsi="Times New Roman" w:cs="Times New Roman"/>
          <w:sz w:val="21"/>
          <w:szCs w:val="21"/>
        </w:rPr>
        <w:t>ы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(далее - Исполнитель) и содержит все существенные условия по договору на оказание услуг физическим лицам или индивидуальным предпринимателям лично, </w:t>
      </w:r>
      <w:r w:rsidR="00271908" w:rsidRPr="0034111E">
        <w:rPr>
          <w:rFonts w:ascii="Times New Roman" w:eastAsia="Times New Roman" w:hAnsi="Times New Roman" w:cs="Times New Roman"/>
          <w:sz w:val="21"/>
          <w:szCs w:val="21"/>
        </w:rPr>
        <w:t xml:space="preserve">а также самозанятым гражданам,  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которые получили ссылки-приглашения в Чат-бот или сообщение из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Чат-бота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в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Мессенджере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Телеграм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(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Telegram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), перешли в Чат-бот самостоятельно по ссылке на сайте Исполнителя, в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e-mail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сообщениях Исполнителя или с других ресурсов Исполнителя. (далее - Заказчики).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1.2. В соответствии со статьей 437 Гражданского Кодекса Российской Федерации (далее - ГК РФ) данный документ является публичной офертой, и в случае принятия изложенных ниже условий физическое лицо или индивидуальный предприниматель, производящее акцепт этой оферты, осуществляет оплату услуг Исполнителя в соответствии с условиями настоящего Договора. В соответствии с пунктом 3 статьи 438 ГК РФ, оплата услуги Заказчиком является акцептом оферты, что считается равносильным заключению Договора на условиях, изложенных в оферте.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1.3. Совершая действия по акцепту настоящего публичного договора оферты, Заказчик подтверждает свою правоспособность и дееспособность, достижение Заказчиком возраста 18 лет, а также законное право Заказчика вступать в договорные отношения с Исполнителем.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b/>
          <w:sz w:val="21"/>
          <w:szCs w:val="21"/>
        </w:rPr>
        <w:t>1.4. На основании вышеизложенного внимательно ознакомьтесь с текстом публичной оферты, и, если Вы не согласны с каким-либо пунктом оферты, Вам предлагается отказаться от использования услуг, предоставляемых Исполнителем.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2. Термины и определения.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2.1. В целях настоящей оферты нижеприведенные термины используются в следующих значениях: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Договор оферты – договор между Исполнителем и Заказчиком на выполнение работ, оказание услуг, который заключается посредством акцепта Оферты.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Акцепт оферты – полное и безоговорочное принятие условий Оферты Заказчиком путем осуществления действий, указанных в настоящей Оферте. Акцепт Оферты создает Договор оферты.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Заказчик – Пользователь, осуществивший акцепт Оферты, и являющийся таким образом Заказчиком услуг Исполнителя по заключенному Договору оферты.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Чат-бот - программное обеспечение, доступное Пользователю в Мессенджере, позволяющее осуществлять управление и погашение задолженности.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Мессенджер - мобильное приложение, установленное на устройство Пользователя, представляющее собой сервис обмена мгновенными сообщениями, или его информационная система.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Исполнитель – лицо, оказывающее услуги по Договору оферты: Индивидуальный предприниматель Лебедева Лидия Сергеевна.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Заказчик – дееспособное физическое лицо, достигшее 18 лет, имеющее законное право вступать в договорные отношения с Исполнителем.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Стороны - Исполнитель и Заказчик, вместе именуемые в настоящем Договоре.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2.2. В Оферте могут быть использованы термины и определения, не указанные в п.2.1. Оферты. В этом случае толкование такого термина производится в соответствии с текстом Оферты. В случае отсутствия однозначного толкования данного термина, следует руководствоваться его толкованием, определенным: прежде всего, документами и информацией, которыми обмениваются Стороны, официальными документами Исполнителя, во вторую очередь - законодательством Российской Федерации и обычаями делового оборота.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3. Предмет Оферты и акцепт Оферты.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3.1. Исполнитель обязуется предоставить Заказчику доступ к сервисам и инфраструктуре </w:t>
      </w:r>
      <w:r w:rsidR="003F6A17" w:rsidRPr="0034111E">
        <w:rPr>
          <w:rFonts w:ascii="Times New Roman" w:eastAsia="Times New Roman" w:hAnsi="Times New Roman" w:cs="Times New Roman"/>
          <w:sz w:val="21"/>
          <w:szCs w:val="21"/>
        </w:rPr>
        <w:t>компании "</w:t>
      </w:r>
      <w:proofErr w:type="spellStart"/>
      <w:r w:rsidR="00CE2C22">
        <w:rPr>
          <w:rFonts w:ascii="Times New Roman" w:eastAsia="Times New Roman" w:hAnsi="Times New Roman" w:cs="Times New Roman"/>
          <w:sz w:val="21"/>
          <w:szCs w:val="21"/>
        </w:rPr>
        <w:t>Домос</w:t>
      </w:r>
      <w:proofErr w:type="spellEnd"/>
      <w:r w:rsidR="00CE2C22">
        <w:rPr>
          <w:rFonts w:ascii="Times New Roman" w:eastAsia="Times New Roman" w:hAnsi="Times New Roman" w:cs="Times New Roman"/>
          <w:sz w:val="21"/>
          <w:szCs w:val="21"/>
        </w:rPr>
        <w:t xml:space="preserve"> Клуб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>", а Заказчик обязуется своевременно и в полном объеме оплатить указанные услуги.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3.2. Услуги, предоставляемые по настоящему Договору, включают в себя:</w:t>
      </w:r>
    </w:p>
    <w:p w:rsidR="008B1878" w:rsidRPr="0034111E" w:rsidRDefault="00017C1E">
      <w:pPr>
        <w:pStyle w:val="10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Доступ к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чат-боту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@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DomosproBot</w:t>
      </w:r>
      <w:proofErr w:type="spellEnd"/>
      <w:r w:rsidR="00CE2C22">
        <w:rPr>
          <w:rFonts w:ascii="Times New Roman" w:eastAsia="Times New Roman" w:hAnsi="Times New Roman" w:cs="Times New Roman"/>
          <w:sz w:val="21"/>
          <w:szCs w:val="21"/>
        </w:rPr>
        <w:t xml:space="preserve"> (</w:t>
      </w:r>
      <w:proofErr w:type="spellStart"/>
      <w:r w:rsidR="00CE2C22">
        <w:rPr>
          <w:rFonts w:ascii="Times New Roman" w:eastAsia="Times New Roman" w:hAnsi="Times New Roman" w:cs="Times New Roman"/>
          <w:sz w:val="21"/>
          <w:szCs w:val="21"/>
        </w:rPr>
        <w:t>веб</w:t>
      </w:r>
      <w:proofErr w:type="spellEnd"/>
      <w:r w:rsidR="00CE2C22">
        <w:rPr>
          <w:rFonts w:ascii="Times New Roman" w:eastAsia="Times New Roman" w:hAnsi="Times New Roman" w:cs="Times New Roman"/>
          <w:sz w:val="21"/>
          <w:szCs w:val="21"/>
        </w:rPr>
        <w:t xml:space="preserve"> платформе)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, при помощи которого Заказчик получает возможность пользоваться чат-ботом, </w:t>
      </w:r>
      <w:proofErr w:type="gramStart"/>
      <w:r w:rsidRPr="0034111E">
        <w:rPr>
          <w:rFonts w:ascii="Times New Roman" w:eastAsia="Times New Roman" w:hAnsi="Times New Roman" w:cs="Times New Roman"/>
          <w:sz w:val="21"/>
          <w:szCs w:val="21"/>
        </w:rPr>
        <w:t>разработанным</w:t>
      </w:r>
      <w:proofErr w:type="gram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для нужд Заказчика, который обеспечивает автоматизацию процессов взаимодействия с профильными специалистами и документами.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Доступ к CRM-системе, обеспечивающей автоматизацию бизнес-процессов;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Доступ к офисным помещениям, включая переговорные комнаты, которые могут быть использованы для встреч с клиентами и партнерами;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Доступ к оргтехнике, включая принтеры, сканеры и другие устройства, необходимые для ведения профессиональной деятельности;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Консультации юриста, направленные на оказание правовой помощи по вопросам, связанным с недвижимостью;</w:t>
      </w:r>
    </w:p>
    <w:p w:rsidR="003F6A17" w:rsidRPr="0034111E" w:rsidRDefault="003F6A17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Доступ к системам бронирования новостроек «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Нмаркет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>», «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FletSeller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>», «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TrendAgent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>»</w:t>
      </w:r>
      <w:r w:rsidR="00F65E21" w:rsidRPr="0034111E">
        <w:rPr>
          <w:rFonts w:ascii="Times New Roman" w:eastAsia="Times New Roman" w:hAnsi="Times New Roman" w:cs="Times New Roman"/>
          <w:sz w:val="21"/>
          <w:szCs w:val="21"/>
        </w:rPr>
        <w:t>, «</w:t>
      </w:r>
      <w:proofErr w:type="spellStart"/>
      <w:r w:rsidR="00F65E21" w:rsidRPr="0034111E">
        <w:rPr>
          <w:rFonts w:ascii="Times New Roman" w:eastAsia="Times New Roman" w:hAnsi="Times New Roman" w:cs="Times New Roman"/>
          <w:sz w:val="21"/>
          <w:szCs w:val="21"/>
        </w:rPr>
        <w:t>Домклик</w:t>
      </w:r>
      <w:proofErr w:type="spellEnd"/>
      <w:r w:rsidR="00F65E21" w:rsidRPr="0034111E">
        <w:rPr>
          <w:rFonts w:ascii="Times New Roman" w:eastAsia="Times New Roman" w:hAnsi="Times New Roman" w:cs="Times New Roman"/>
          <w:sz w:val="21"/>
          <w:szCs w:val="21"/>
        </w:rPr>
        <w:t>»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r w:rsidR="003F6A17" w:rsidRPr="0034111E">
        <w:rPr>
          <w:rFonts w:ascii="Times New Roman" w:eastAsia="Times New Roman" w:hAnsi="Times New Roman" w:cs="Times New Roman"/>
          <w:sz w:val="21"/>
          <w:szCs w:val="21"/>
        </w:rPr>
        <w:t xml:space="preserve">Услуги ипотечного брокера для консультации </w:t>
      </w:r>
    </w:p>
    <w:p w:rsidR="003F6A17" w:rsidRPr="0034111E" w:rsidRDefault="003F6A17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Доступ к личным кабинетам банков-партнеров</w:t>
      </w:r>
    </w:p>
    <w:p w:rsidR="003F6A17" w:rsidRPr="0034111E" w:rsidRDefault="003F6A17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Предоставление в пользование маркетинговых печатных материалов и иных ресурсов: макет визитки, презентации объектов, сайт и прочее.</w:t>
      </w:r>
    </w:p>
    <w:p w:rsidR="003F6A17" w:rsidRPr="0034111E" w:rsidRDefault="003F6A17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Сопровождение офис-менеджера Исполнителя в консультировании по размещению и оплате рекламы.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Поддержка специалиста по CRM, который окажет помощь в эффективном использовании системы;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Консультации психолога для поддержки Заказчика;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Помещение для создания видеоконтента, что позволит Заказчику производить материалы для повышения уровня доверия со стороны клиентов, а также рекламных материалов;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Консультации налогового специалиста, которые помогут избежать ошибок в налоговом учете;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- Доступ к тренингам и образовательным программам, направленным на повышение квалификации Заказчика.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3.3. Настоящим Заказчик дает согласие на получение информации от Исполнителя посредством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sms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и 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e-mail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рассылок.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3.4. Исполнитель вправе привлекать к исполнению Договора оферты третьих лиц, оставаясь ответственным за их действия (бездействия) перед Заказчиком.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F65E21" w:rsidRPr="0034111E" w:rsidRDefault="00F65E21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4. Условия и порядок предоставления услуг и выполнения работ.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4.1. Исполнитель обязуется предоставить Заказчику услуги в полном объеме и в оговоренные Договором сроки. Услуги будут предоставляться в соответствии с графиком, определяемым Исполнителем.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4.2. Исполнитель имеет право изменять график оказания услуг, но обязан заранее уведомить Заказчика об изменениях.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4.3. Заказчик имеет право в любое время обращаться к Исполнителю по вопросам, связанным с оказанием услуг, используя контактные данные, указанные в разделе «Реквизиты сторон».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4.4. В случае технических или организационных неполадок, которые могут помешать исполнению обязательств по Договору, Исполнитель обязан уведомить Заказчика о возможных задержках или изменениях в порядке предоставления услуг.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5. Расчеты, способы и порядок оплаты.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highlight w:val="white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5.1. Заказчик обязуется производить оплату фиксированной ежемесячной абонентской платы, устанавливаемой Исполнителем. Размер данной платы будет предварительно согласован между Сторонами и может быть изменён Исполнителем в соответствии </w:t>
      </w:r>
      <w:r w:rsidRPr="0034111E">
        <w:rPr>
          <w:rFonts w:ascii="Times New Roman" w:eastAsia="Times New Roman" w:hAnsi="Times New Roman" w:cs="Times New Roman"/>
          <w:sz w:val="21"/>
          <w:szCs w:val="21"/>
          <w:highlight w:val="white"/>
        </w:rPr>
        <w:t>с пунктом 8.4. настоящего Договора.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5.2. Оплата производится в рублях Российской Федерации, согласно реквизитам Исполнителя, указанным в разделе «Реквизиты сторон».</w:t>
      </w:r>
    </w:p>
    <w:p w:rsidR="00745150" w:rsidRPr="00745150" w:rsidRDefault="00017C1E" w:rsidP="00745150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5.3. </w:t>
      </w:r>
      <w:r w:rsidR="00745150" w:rsidRPr="00745150">
        <w:rPr>
          <w:rFonts w:ascii="Times New Roman" w:eastAsia="Times New Roman" w:hAnsi="Times New Roman" w:cs="Times New Roman"/>
          <w:sz w:val="21"/>
          <w:szCs w:val="21"/>
        </w:rPr>
        <w:t>Оплата услуг осуществляется Заказчиком в дату подключения к сервису (дата активации услуги).</w:t>
      </w:r>
    </w:p>
    <w:p w:rsidR="008B1878" w:rsidRPr="0034111E" w:rsidRDefault="00745150" w:rsidP="00745150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745150">
        <w:rPr>
          <w:rFonts w:ascii="Times New Roman" w:eastAsia="Times New Roman" w:hAnsi="Times New Roman" w:cs="Times New Roman"/>
          <w:sz w:val="21"/>
          <w:szCs w:val="21"/>
        </w:rPr>
        <w:t>В дальнейшем, для соблюдения непрерывности оказания услуг, оплата производится ежемесячно  не позднее дня, предшествующего дате очередного расчетного периода.</w:t>
      </w:r>
      <w:r w:rsidR="00017C1E" w:rsidRPr="0034111E">
        <w:rPr>
          <w:rFonts w:ascii="Times New Roman" w:eastAsia="Times New Roman" w:hAnsi="Times New Roman" w:cs="Times New Roman"/>
          <w:sz w:val="21"/>
          <w:szCs w:val="21"/>
        </w:rPr>
        <w:t xml:space="preserve"> Заказчик признает, что в случае несвоевременной оплаты доступ к услугам может быть приостановлен.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lastRenderedPageBreak/>
        <w:t>5.4. Оплата считается осуществленной с момента поступления денежных средств на расчетный счет Исполнителя. Исполнитель имеет право требовать документального подтверждения оплаты по запросу Заказчика.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6. Права и обязанности Сторон.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6.1. Исполнитель имеет право: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  <w:highlight w:val="yellow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Изменять условия Договора оферты без предварительного уведомления Заказчика</w:t>
      </w:r>
      <w:r w:rsidR="00F65E21" w:rsidRPr="0034111E">
        <w:rPr>
          <w:rFonts w:ascii="Times New Roman" w:eastAsia="Times New Roman" w:hAnsi="Times New Roman" w:cs="Times New Roman"/>
          <w:sz w:val="21"/>
          <w:szCs w:val="21"/>
        </w:rPr>
        <w:t xml:space="preserve">    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Осуществлять контроль за использованием предоставленных услуг и поддерживать связь с Заказчиком для оценки качества предоставляемых услуг.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6.2. Заказчик имеет право: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- В любой момент отказаться от услуг путем </w:t>
      </w:r>
      <w:r w:rsidRPr="0034111E">
        <w:rPr>
          <w:rFonts w:ascii="Times New Roman" w:eastAsia="Times New Roman" w:hAnsi="Times New Roman" w:cs="Times New Roman"/>
          <w:b/>
          <w:sz w:val="21"/>
          <w:szCs w:val="21"/>
        </w:rPr>
        <w:t>направления письменного уведомления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Исполнителю, при этом услуги будут предоставляться до конца оплаченного периода.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- Получать информацию о новых услугах, </w:t>
      </w:r>
      <w:r w:rsidR="0034111E" w:rsidRPr="0034111E">
        <w:rPr>
          <w:rFonts w:ascii="Times New Roman" w:eastAsia="Times New Roman" w:hAnsi="Times New Roman" w:cs="Times New Roman"/>
          <w:sz w:val="21"/>
          <w:szCs w:val="21"/>
        </w:rPr>
        <w:t>предоставляемых компанией</w:t>
      </w:r>
      <w:r w:rsidR="00F65E21" w:rsidRPr="0034111E">
        <w:rPr>
          <w:rFonts w:ascii="Times New Roman" w:eastAsia="Times New Roman" w:hAnsi="Times New Roman" w:cs="Times New Roman"/>
          <w:sz w:val="21"/>
          <w:szCs w:val="21"/>
        </w:rPr>
        <w:t xml:space="preserve"> "</w:t>
      </w:r>
      <w:proofErr w:type="spellStart"/>
      <w:r w:rsidR="00CE2C22">
        <w:rPr>
          <w:rFonts w:ascii="Times New Roman" w:eastAsia="Times New Roman" w:hAnsi="Times New Roman" w:cs="Times New Roman"/>
          <w:sz w:val="21"/>
          <w:szCs w:val="21"/>
        </w:rPr>
        <w:t>Домос</w:t>
      </w:r>
      <w:proofErr w:type="spellEnd"/>
      <w:r w:rsidR="00CE2C22">
        <w:rPr>
          <w:rFonts w:ascii="Times New Roman" w:eastAsia="Times New Roman" w:hAnsi="Times New Roman" w:cs="Times New Roman"/>
          <w:sz w:val="21"/>
          <w:szCs w:val="21"/>
        </w:rPr>
        <w:t xml:space="preserve"> Клуб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>".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Запрашивать дополнительные услуги, которые могут быть предоставлены по обоюдному согласию сторон.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6.3. Обязанности Сторон: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Исполнитель обязуется предоставлять услуги в соответствии с настоящим Договором и действующим законодательством Российской Федерации;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- Заказчик обязан вовремя и в полном объеме оплачивать услуги, оказываемые Исполнителем, а также предоставлять информацию, необходимую для оказания услуг.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 Ответственность Сторон. Ограничение ответственности. Форс-мажор.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 w:rsidP="00DC3F9B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7.1. За невыполнение или ненадлежащее выполнение обязательств по Договору оферты Исполнитель</w:t>
      </w:r>
      <w:r w:rsidR="00DC3F9B" w:rsidRPr="0034111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>и Заказчик несут ответственность в соответствии с действующим законодательством.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7.2. Исполнитель не несет ответственности за последствия, возникшие в результате неправомерного использования Заказчиком услуг, а также за неудовлетворительный результат услуг, если он стал следствием недобросовестного поведения Заказчика.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7.3. Исполнитель не несет ответственности за невозможность обслуживания Заказчика по каким-либо независящим от него техническим причинам, включая нарушение работы каналов связи, неисправность оборудования и т.п.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7.4. В случае нарушения условий настоящего Договора одна из Сторон обязана возместить другой Стороне все убытки, причиненные таким нарушением.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7.5. Стороны освобождаются от ответственности за полное или частичное неисполнение обязательств по Договору, если такое неисполнение стало результатом действия обстоятельств непреодолимой силы, таких как: стихийные бедствия, войны, террористические акты, эпидемии, действия органов власти и другие обстоятельства, напрямую не зависящие от воли Сторон.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7.6. Сторона, которая не исполнила обязательства в силу обстоятельств непреодолимой силы, обязана уведомить другую Сторону о наступлении таких обстоятельств, а также о прекращении их действия.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7.7. Заказчик обязуется соблюдать условия настоящего Договора оферты и правила пользования Чат-ботом.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7.8. Исполнитель не несет ответственность за любой ущерб (денежного или иного характера), возникший в результате проблемы, вызванной или обусловленной ошибкой, или халатностью Заказчика при использовании Чат-бота, в том числе, неуспешным завершением или подтверждением любой операции. 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8. Порядок изменения, пролонгации и расторжения Договора оферты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8.1. Договор может быть расторгнут по желанию любой из Сторон с предварительным уведомлением другой Стороны не менее чем за 10 (десять) рабочих дней до расторжения.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8.2. Исполнитель вправе расторгнуть Договор оферты в любое время без предварительного уведомления в случае нарушений Заказчиком порядка оплаты услуг.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8.3. В случае расторжения Договора по инициативе Заказчика, ранее оплаченные суммы за услуги не подлежат возврату, за исключением случаев, предусмотренных законом.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lastRenderedPageBreak/>
        <w:t>8.4. Исполнитель оставляет за собой право в любое время вносить изменения в условия Договора оферты без предварительного уведомления Заказчика. Если иное специально не оговорено, все изменения и дополнения к Договору оферты вступают в силу с момента публикации уведомления/новости в Чат-боте.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8.5. Использование Заказчиком Чат-бота для осуществления деятельности и оплаты после внесения изменений в Договор оферты означает согласие с внесенными изменениями.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9. Защита персональных данных.</w:t>
      </w: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9.1. В соответствии с ч. 2 ст. 6 Федерального закона от 27 июля 2006 г. № 152-ФЗ «О персональных данных», обработка персональных данных Заказчика, осуществляется в целях исполнения Договора оферты, одной из сторон которых является Заказчик. Персональные данные Заказчиков распространению не подлежат, за исключением случаев, предусмотренных законодательством РФ. 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9.2. При Авторизации в Чат-боте Пользователь дает Исполнителю отдельное согласие на обработку персональных данных в целях исполнения Договора.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9.3.  Пользователь вправе отозвать согласие на обработку персональных данных.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Отзыв согласия означает невозможность исполнения и расторжение Договора.</w:t>
      </w:r>
    </w:p>
    <w:p w:rsidR="008B1878" w:rsidRPr="0034111E" w:rsidRDefault="00017C1E">
      <w:pPr>
        <w:pStyle w:val="10"/>
        <w:ind w:firstLine="72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9.4. Путем присоединения к настоящему Договору оферты Заказчик дает согласие на получение от Исполнителя рассылок, содержащих информацию, в том числе, но не ограничиваясь, об услугах, наличии специальных предложений, акций, условиях, связанных с оказанием услуг, предложениях партнеров.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10. Акцепт договора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10.1. Акцептом настоящей оферты является осуществление Заказчиком оплаты за услуги, предоставляемые Исполнителем, что подтверждает согласие Заказчика с условиями данной оферты.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10.2. Настоящий Договор вступает в силу с момента его акцепта Заказчиком, и действует до выполнения всеми сторонами своих обязательств.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11. Реквизиты Исполнителя </w:t>
      </w:r>
    </w:p>
    <w:p w:rsidR="008B1878" w:rsidRPr="0034111E" w:rsidRDefault="008B1878">
      <w:pPr>
        <w:pStyle w:val="10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b/>
          <w:bCs/>
          <w:sz w:val="21"/>
          <w:szCs w:val="21"/>
        </w:rPr>
        <w:t>Индивидуальный предприниматель Лебедева Лидия Сергеевна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Юридический адрес: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624091, г. Верхняя Пышма, ул. Александра Козицына, д. 8, кв. 124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Фактический адрес: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624091, г. Верхняя Пышма, ул. Александра Козицына, д. 8, кв. 124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ОГРНИП: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325665800042562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ИНН: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667474300427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Расчетный счет: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40802810200007942935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Банк: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АО «</w:t>
      </w: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ТБанк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>»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БИК: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044525974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34111E">
        <w:rPr>
          <w:rFonts w:ascii="Times New Roman" w:eastAsia="Times New Roman" w:hAnsi="Times New Roman" w:cs="Times New Roman"/>
          <w:sz w:val="21"/>
          <w:szCs w:val="21"/>
        </w:rPr>
        <w:t>Корр</w:t>
      </w:r>
      <w:proofErr w:type="spellEnd"/>
      <w:r w:rsidRPr="0034111E">
        <w:rPr>
          <w:rFonts w:ascii="Times New Roman" w:eastAsia="Times New Roman" w:hAnsi="Times New Roman" w:cs="Times New Roman"/>
          <w:sz w:val="21"/>
          <w:szCs w:val="21"/>
        </w:rPr>
        <w:t xml:space="preserve"> счет: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ab/>
        <w:t>30101810145250000974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Контактный телефон:</w:t>
      </w:r>
      <w:r w:rsidR="008D7C4F" w:rsidRPr="0074515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>8-963-444-07-70</w:t>
      </w:r>
    </w:p>
    <w:p w:rsidR="008B1878" w:rsidRPr="0034111E" w:rsidRDefault="00017C1E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4111E">
        <w:rPr>
          <w:rFonts w:ascii="Times New Roman" w:eastAsia="Times New Roman" w:hAnsi="Times New Roman" w:cs="Times New Roman"/>
          <w:sz w:val="21"/>
          <w:szCs w:val="21"/>
        </w:rPr>
        <w:t>Электронная почта:</w:t>
      </w:r>
      <w:r w:rsidR="008D7C4F" w:rsidRPr="0034111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34111E">
        <w:rPr>
          <w:rFonts w:ascii="Times New Roman" w:eastAsia="Times New Roman" w:hAnsi="Times New Roman" w:cs="Times New Roman"/>
          <w:sz w:val="21"/>
          <w:szCs w:val="21"/>
        </w:rPr>
        <w:t>strelskaya@icloud.com</w:t>
      </w:r>
    </w:p>
    <w:p w:rsidR="008B1878" w:rsidRPr="0034111E" w:rsidRDefault="008B1878">
      <w:pPr>
        <w:pStyle w:val="10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sectPr w:rsidR="008B1878" w:rsidRPr="0034111E" w:rsidSect="00271908">
      <w:pgSz w:w="11909" w:h="16834"/>
      <w:pgMar w:top="851" w:right="710" w:bottom="709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54222"/>
    <w:multiLevelType w:val="multilevel"/>
    <w:tmpl w:val="2A4E60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1878"/>
    <w:rsid w:val="00017C1E"/>
    <w:rsid w:val="001F30DA"/>
    <w:rsid w:val="00271908"/>
    <w:rsid w:val="0034111E"/>
    <w:rsid w:val="003F2D53"/>
    <w:rsid w:val="003F6A17"/>
    <w:rsid w:val="005C3FC8"/>
    <w:rsid w:val="00636904"/>
    <w:rsid w:val="00745150"/>
    <w:rsid w:val="008B1878"/>
    <w:rsid w:val="008D7C4F"/>
    <w:rsid w:val="00953439"/>
    <w:rsid w:val="00A57B65"/>
    <w:rsid w:val="00CE2C22"/>
    <w:rsid w:val="00DC3F9B"/>
    <w:rsid w:val="00F6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04"/>
  </w:style>
  <w:style w:type="paragraph" w:styleId="1">
    <w:name w:val="heading 1"/>
    <w:basedOn w:val="10"/>
    <w:next w:val="10"/>
    <w:rsid w:val="008B187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8B187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8B187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8B187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8B1878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8B187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B1878"/>
  </w:style>
  <w:style w:type="table" w:customStyle="1" w:styleId="TableNormal">
    <w:name w:val="Table Normal"/>
    <w:rsid w:val="008B187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8B1878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8B1878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Ирина</cp:lastModifiedBy>
  <cp:revision>3</cp:revision>
  <cp:lastPrinted>2026-04-23T09:50:00Z</cp:lastPrinted>
  <dcterms:created xsi:type="dcterms:W3CDTF">2026-04-23T09:52:00Z</dcterms:created>
  <dcterms:modified xsi:type="dcterms:W3CDTF">2026-04-24T05:11:00Z</dcterms:modified>
</cp:coreProperties>
</file>